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271A" w14:textId="46BEA233" w:rsidR="003C5A1F" w:rsidRPr="006A1586" w:rsidRDefault="003C5A1F" w:rsidP="00544E5A">
      <w:pPr>
        <w:spacing w:line="300" w:lineRule="exact"/>
        <w:jc w:val="right"/>
        <w:rPr>
          <w:szCs w:val="21"/>
        </w:rPr>
      </w:pPr>
      <w:bookmarkStart w:id="0" w:name="_GoBack"/>
      <w:bookmarkEnd w:id="0"/>
      <w:r w:rsidRPr="006A1586">
        <w:rPr>
          <w:szCs w:val="21"/>
        </w:rPr>
        <w:t>令和</w:t>
      </w:r>
      <w:r w:rsidR="008A4F3D">
        <w:rPr>
          <w:rFonts w:hint="eastAsia"/>
          <w:szCs w:val="21"/>
        </w:rPr>
        <w:t>3</w:t>
      </w:r>
      <w:r w:rsidRPr="006A1586">
        <w:rPr>
          <w:szCs w:val="21"/>
        </w:rPr>
        <w:t>年</w:t>
      </w:r>
      <w:r w:rsidR="008A4F3D">
        <w:rPr>
          <w:rFonts w:hint="eastAsia"/>
          <w:szCs w:val="21"/>
        </w:rPr>
        <w:t>9</w:t>
      </w:r>
      <w:r w:rsidRPr="006A1586">
        <w:rPr>
          <w:szCs w:val="21"/>
        </w:rPr>
        <w:t>月吉日</w:t>
      </w:r>
    </w:p>
    <w:p w14:paraId="655358B3" w14:textId="709B8671" w:rsidR="003C5A1F" w:rsidRPr="006A1586" w:rsidRDefault="003C5A1F" w:rsidP="00544E5A">
      <w:pPr>
        <w:spacing w:line="300" w:lineRule="exact"/>
        <w:rPr>
          <w:szCs w:val="21"/>
        </w:rPr>
      </w:pPr>
      <w:r w:rsidRPr="006A1586">
        <w:rPr>
          <w:szCs w:val="21"/>
        </w:rPr>
        <w:t>会員各位</w:t>
      </w:r>
    </w:p>
    <w:p w14:paraId="28CEDAA5" w14:textId="16915BD1" w:rsidR="003C5A1F" w:rsidRPr="006A1586" w:rsidRDefault="003C5A1F" w:rsidP="00544E5A">
      <w:pPr>
        <w:spacing w:line="300" w:lineRule="exact"/>
        <w:jc w:val="right"/>
        <w:rPr>
          <w:szCs w:val="21"/>
        </w:rPr>
      </w:pPr>
      <w:r w:rsidRPr="006A1586">
        <w:rPr>
          <w:szCs w:val="21"/>
        </w:rPr>
        <w:t>一般社団法人宮城県作業療法士会</w:t>
      </w:r>
    </w:p>
    <w:p w14:paraId="214EBDB0" w14:textId="5A523274" w:rsidR="003C5A1F" w:rsidRPr="006A1586" w:rsidRDefault="003C5A1F" w:rsidP="00544E5A">
      <w:pPr>
        <w:spacing w:line="300" w:lineRule="exact"/>
        <w:jc w:val="right"/>
        <w:rPr>
          <w:szCs w:val="21"/>
        </w:rPr>
      </w:pPr>
      <w:r w:rsidRPr="006A1586">
        <w:rPr>
          <w:rFonts w:hint="eastAsia"/>
          <w:szCs w:val="21"/>
        </w:rPr>
        <w:t>教育部長</w:t>
      </w:r>
      <w:r w:rsidR="00490189" w:rsidRPr="006A1586">
        <w:rPr>
          <w:rFonts w:hint="eastAsia"/>
          <w:szCs w:val="21"/>
        </w:rPr>
        <w:t xml:space="preserve">　　　　　　</w:t>
      </w:r>
      <w:r w:rsidRPr="006A1586">
        <w:rPr>
          <w:szCs w:val="21"/>
        </w:rPr>
        <w:t xml:space="preserve"> </w:t>
      </w:r>
      <w:r w:rsidRPr="006A1586">
        <w:rPr>
          <w:rFonts w:hint="eastAsia"/>
          <w:szCs w:val="21"/>
        </w:rPr>
        <w:t>荒井隆徳</w:t>
      </w:r>
    </w:p>
    <w:p w14:paraId="04AADA59" w14:textId="49A7ACB5" w:rsidR="00490189" w:rsidRPr="006A1586" w:rsidRDefault="003800EB" w:rsidP="001A3F2D">
      <w:pPr>
        <w:spacing w:line="300" w:lineRule="exact"/>
        <w:jc w:val="right"/>
        <w:rPr>
          <w:szCs w:val="21"/>
        </w:rPr>
      </w:pPr>
      <w:r w:rsidRPr="006A1586">
        <w:rPr>
          <w:rFonts w:hint="eastAsia"/>
          <w:szCs w:val="21"/>
        </w:rPr>
        <w:t xml:space="preserve">　　　　　　　　　　　　　　　　　　　　　</w:t>
      </w:r>
      <w:r w:rsidR="001A3F2D" w:rsidRPr="006A1586">
        <w:rPr>
          <w:rFonts w:hint="eastAsia"/>
          <w:szCs w:val="21"/>
        </w:rPr>
        <w:t xml:space="preserve">教育部MTDLP班長　</w:t>
      </w:r>
      <w:r w:rsidR="001A3F2D" w:rsidRPr="006A1586">
        <w:rPr>
          <w:rFonts w:hint="eastAsia"/>
          <w:color w:val="000000" w:themeColor="text1"/>
          <w:szCs w:val="21"/>
        </w:rPr>
        <w:t>熊谷篤史</w:t>
      </w:r>
    </w:p>
    <w:p w14:paraId="706C18F1" w14:textId="7E473F26" w:rsidR="003C5A1F" w:rsidRPr="006A1586" w:rsidRDefault="003C5A1F" w:rsidP="00544E5A">
      <w:pPr>
        <w:spacing w:line="300" w:lineRule="exact"/>
        <w:jc w:val="right"/>
        <w:rPr>
          <w:szCs w:val="21"/>
        </w:rPr>
      </w:pPr>
      <w:r w:rsidRPr="006A1586">
        <w:rPr>
          <w:rFonts w:hint="eastAsia"/>
          <w:szCs w:val="21"/>
        </w:rPr>
        <w:t>（公印省略）</w:t>
      </w:r>
    </w:p>
    <w:p w14:paraId="420A048A" w14:textId="4240BD51" w:rsidR="003C5A1F" w:rsidRPr="006A1586" w:rsidRDefault="003C5A1F">
      <w:pPr>
        <w:rPr>
          <w:szCs w:val="21"/>
        </w:rPr>
      </w:pPr>
      <w:r w:rsidRPr="006A1586">
        <w:rPr>
          <w:szCs w:val="21"/>
        </w:rPr>
        <w:t xml:space="preserve"> 一般社団法人 宮城県作業療法士会</w:t>
      </w:r>
    </w:p>
    <w:p w14:paraId="714D80BF" w14:textId="4EB37B54" w:rsidR="00A37710" w:rsidRDefault="001C052E" w:rsidP="00544E5A">
      <w:pPr>
        <w:spacing w:line="420" w:lineRule="exact"/>
        <w:jc w:val="center"/>
        <w:rPr>
          <w:szCs w:val="21"/>
        </w:rPr>
      </w:pPr>
      <w:r w:rsidRPr="006A1586">
        <w:rPr>
          <w:rFonts w:hint="eastAsia"/>
          <w:szCs w:val="21"/>
        </w:rPr>
        <w:t>「</w:t>
      </w:r>
      <w:bookmarkStart w:id="1" w:name="_Hlk56715012"/>
      <w:r w:rsidR="00B01464">
        <w:rPr>
          <w:rFonts w:hint="eastAsia"/>
          <w:szCs w:val="21"/>
        </w:rPr>
        <w:t>精神科領域</w:t>
      </w:r>
      <w:r w:rsidR="008A4F3D">
        <w:rPr>
          <w:rFonts w:hint="eastAsia"/>
          <w:szCs w:val="21"/>
        </w:rPr>
        <w:t>での</w:t>
      </w:r>
      <w:r w:rsidR="003800EB" w:rsidRPr="006A1586">
        <w:rPr>
          <w:rFonts w:hint="eastAsia"/>
          <w:szCs w:val="21"/>
        </w:rPr>
        <w:t>M</w:t>
      </w:r>
      <w:r w:rsidR="003800EB" w:rsidRPr="006A1586">
        <w:rPr>
          <w:szCs w:val="21"/>
        </w:rPr>
        <w:t>TDLP</w:t>
      </w:r>
      <w:r w:rsidR="003800EB" w:rsidRPr="006A1586">
        <w:rPr>
          <w:rFonts w:hint="eastAsia"/>
          <w:szCs w:val="21"/>
        </w:rPr>
        <w:t>の活用ポイント</w:t>
      </w:r>
      <w:bookmarkEnd w:id="1"/>
      <w:r w:rsidRPr="006A1586">
        <w:rPr>
          <w:szCs w:val="21"/>
        </w:rPr>
        <w:t>」</w:t>
      </w:r>
    </w:p>
    <w:p w14:paraId="1FF34B14" w14:textId="1136CB8B" w:rsidR="00490189" w:rsidRPr="006A1586" w:rsidRDefault="001C052E" w:rsidP="00544E5A">
      <w:pPr>
        <w:spacing w:line="420" w:lineRule="exact"/>
        <w:jc w:val="center"/>
        <w:rPr>
          <w:szCs w:val="21"/>
        </w:rPr>
      </w:pPr>
      <w:r w:rsidRPr="006A1586">
        <w:rPr>
          <w:szCs w:val="21"/>
        </w:rPr>
        <w:t>開催についてのご案内</w:t>
      </w:r>
    </w:p>
    <w:p w14:paraId="27347F08" w14:textId="251C59D5" w:rsidR="00490189" w:rsidRPr="006A1586" w:rsidRDefault="00490189">
      <w:pPr>
        <w:rPr>
          <w:szCs w:val="21"/>
        </w:rPr>
      </w:pPr>
    </w:p>
    <w:p w14:paraId="39E9DEEC" w14:textId="0A40A8C5" w:rsidR="003B10D4" w:rsidRDefault="003C5A1F" w:rsidP="00544E5A">
      <w:pPr>
        <w:pStyle w:val="a7"/>
        <w:spacing w:line="340" w:lineRule="exact"/>
        <w:ind w:firstLineChars="100" w:firstLine="210"/>
        <w:rPr>
          <w:szCs w:val="21"/>
        </w:rPr>
      </w:pPr>
      <w:r w:rsidRPr="006A1586">
        <w:rPr>
          <w:szCs w:val="21"/>
        </w:rPr>
        <w:t>拝啓 時下ますますご清祥のこととお慶び申し上げます。</w:t>
      </w:r>
    </w:p>
    <w:p w14:paraId="19684481" w14:textId="3DEE410C" w:rsidR="002D6BCF" w:rsidRDefault="002D6BCF" w:rsidP="0076103A">
      <w:r>
        <w:rPr>
          <w:rFonts w:hint="eastAsia"/>
        </w:rPr>
        <w:t xml:space="preserve">　日本作業療法士協会では、生活行為向上マネジメント（以下MTDLP）の普及に取り組んでおります。しかし、精神科領域や発達障害領域での実践事例は全国的に少なく普及が進んでいない現状にあります。</w:t>
      </w:r>
    </w:p>
    <w:p w14:paraId="56F1252B" w14:textId="4C018AEC" w:rsidR="00B01464" w:rsidRDefault="002D6BCF" w:rsidP="00C72C7C">
      <w:pPr>
        <w:ind w:firstLineChars="100" w:firstLine="210"/>
      </w:pPr>
      <w:r>
        <w:rPr>
          <w:rFonts w:hint="eastAsia"/>
        </w:rPr>
        <w:t>こうした背景を踏まえ</w:t>
      </w:r>
      <w:r w:rsidR="00B01464">
        <w:rPr>
          <w:rFonts w:hint="eastAsia"/>
        </w:rPr>
        <w:t>、宮城県作業療法士協会では、多領域研修として「精神科領域でのMTDLPの活用」をテーマに</w:t>
      </w:r>
      <w:r w:rsidR="001F12B9">
        <w:rPr>
          <w:rFonts w:hint="eastAsia"/>
        </w:rPr>
        <w:t>研修会を開催</w:t>
      </w:r>
      <w:r>
        <w:rPr>
          <w:rFonts w:hint="eastAsia"/>
        </w:rPr>
        <w:t>することに致しました</w:t>
      </w:r>
      <w:r w:rsidR="001F12B9">
        <w:rPr>
          <w:rFonts w:hint="eastAsia"/>
        </w:rPr>
        <w:t>。</w:t>
      </w:r>
      <w:r w:rsidR="00C72C7C">
        <w:rPr>
          <w:rFonts w:hint="eastAsia"/>
        </w:rPr>
        <w:t>今回、</w:t>
      </w:r>
      <w:r w:rsidR="002E5466">
        <w:rPr>
          <w:rFonts w:hint="eastAsia"/>
        </w:rPr>
        <w:t>精神科領域における</w:t>
      </w:r>
      <w:r w:rsidR="00C72C7C">
        <w:rPr>
          <w:rFonts w:hint="eastAsia"/>
        </w:rPr>
        <w:t>MTDLPを臨床現場で積極的に活用し</w:t>
      </w:r>
      <w:r w:rsidR="002E5466">
        <w:rPr>
          <w:rFonts w:hint="eastAsia"/>
        </w:rPr>
        <w:t>ている</w:t>
      </w:r>
      <w:r w:rsidR="001F12B9">
        <w:rPr>
          <w:rFonts w:hint="eastAsia"/>
        </w:rPr>
        <w:t>南　庄一郎氏を講師として</w:t>
      </w:r>
      <w:r w:rsidR="00C72C7C">
        <w:rPr>
          <w:rFonts w:hint="eastAsia"/>
        </w:rPr>
        <w:t>招き、実際の事例をもとに</w:t>
      </w:r>
      <w:r w:rsidR="002E5466">
        <w:rPr>
          <w:rFonts w:hint="eastAsia"/>
        </w:rPr>
        <w:t>精神科領域でのMTDLP活用の</w:t>
      </w:r>
      <w:r w:rsidR="00C72C7C">
        <w:rPr>
          <w:rFonts w:hint="eastAsia"/>
        </w:rPr>
        <w:t>要点</w:t>
      </w:r>
      <w:r w:rsidR="002E5466">
        <w:rPr>
          <w:rFonts w:hint="eastAsia"/>
        </w:rPr>
        <w:t>等を概説頂く予定です。</w:t>
      </w:r>
    </w:p>
    <w:p w14:paraId="5D28EC17" w14:textId="6500BAA8" w:rsidR="002E5466" w:rsidRPr="002E5466" w:rsidRDefault="002E5466" w:rsidP="002E5466">
      <w:pPr>
        <w:ind w:firstLineChars="100" w:firstLine="210"/>
      </w:pPr>
      <w:r>
        <w:rPr>
          <w:rFonts w:hint="eastAsia"/>
        </w:rPr>
        <w:t>つきましては、貴会会員の皆様へ研修会案内の周知をご依頼申し上げます。業務等でご多忙かと存じますが、何卒ご高配賜りますようお願い申し上げます。</w:t>
      </w:r>
    </w:p>
    <w:p w14:paraId="27FE9C2F" w14:textId="16CA2746" w:rsidR="003B10D4" w:rsidRPr="006A1586" w:rsidRDefault="003B10D4" w:rsidP="003B10D4">
      <w:pPr>
        <w:pStyle w:val="a9"/>
        <w:rPr>
          <w:szCs w:val="21"/>
        </w:rPr>
      </w:pPr>
      <w:r w:rsidRPr="006A1586">
        <w:rPr>
          <w:rFonts w:hint="eastAsia"/>
          <w:szCs w:val="21"/>
        </w:rPr>
        <w:t>敬具</w:t>
      </w:r>
    </w:p>
    <w:p w14:paraId="1F3D3BBC" w14:textId="07E38D77" w:rsidR="003B10D4" w:rsidRPr="006A1586" w:rsidRDefault="003C5A1F" w:rsidP="003B10D4">
      <w:pPr>
        <w:pStyle w:val="ab"/>
        <w:rPr>
          <w:szCs w:val="21"/>
        </w:rPr>
      </w:pPr>
      <w:r w:rsidRPr="006A1586">
        <w:rPr>
          <w:szCs w:val="21"/>
        </w:rPr>
        <w:t>記</w:t>
      </w:r>
    </w:p>
    <w:p w14:paraId="590B9B60" w14:textId="4018808E" w:rsidR="006B769C" w:rsidRPr="006A1586" w:rsidRDefault="00826E52" w:rsidP="00B4588B">
      <w:pPr>
        <w:rPr>
          <w:szCs w:val="21"/>
        </w:rPr>
      </w:pPr>
      <w:r>
        <w:rPr>
          <w:rFonts w:hint="eastAsia"/>
          <w:szCs w:val="21"/>
        </w:rPr>
        <w:t>1</w:t>
      </w:r>
      <w:r w:rsidR="00A168EC">
        <w:rPr>
          <w:rFonts w:hint="eastAsia"/>
          <w:szCs w:val="21"/>
        </w:rPr>
        <w:t>）</w:t>
      </w:r>
      <w:r w:rsidR="006B769C" w:rsidRPr="006A1586">
        <w:rPr>
          <w:rFonts w:hint="eastAsia"/>
          <w:szCs w:val="21"/>
        </w:rPr>
        <w:t>日　　程：令和</w:t>
      </w:r>
      <w:r w:rsidR="003800EB" w:rsidRPr="006A1586">
        <w:rPr>
          <w:rFonts w:hint="eastAsia"/>
          <w:szCs w:val="21"/>
        </w:rPr>
        <w:t>3</w:t>
      </w:r>
      <w:r w:rsidR="006B769C" w:rsidRPr="006A1586">
        <w:rPr>
          <w:rFonts w:hint="eastAsia"/>
          <w:szCs w:val="21"/>
        </w:rPr>
        <w:t>年</w:t>
      </w:r>
      <w:r w:rsidR="00BC3A9A">
        <w:rPr>
          <w:rFonts w:hint="eastAsia"/>
          <w:szCs w:val="21"/>
        </w:rPr>
        <w:t>12</w:t>
      </w:r>
      <w:r w:rsidR="007B3B91" w:rsidRPr="006A1586">
        <w:rPr>
          <w:szCs w:val="21"/>
        </w:rPr>
        <w:t>月</w:t>
      </w:r>
      <w:r w:rsidR="00BC3A9A">
        <w:rPr>
          <w:rFonts w:hint="eastAsia"/>
          <w:szCs w:val="21"/>
        </w:rPr>
        <w:t>18</w:t>
      </w:r>
      <w:r w:rsidR="006B769C" w:rsidRPr="006A1586">
        <w:rPr>
          <w:szCs w:val="21"/>
        </w:rPr>
        <w:t>日</w:t>
      </w:r>
      <w:r w:rsidR="006B769C" w:rsidRPr="006A1586">
        <w:rPr>
          <w:rFonts w:hint="eastAsia"/>
          <w:szCs w:val="21"/>
        </w:rPr>
        <w:t>(</w:t>
      </w:r>
      <w:r w:rsidR="00BC3A9A">
        <w:rPr>
          <w:rFonts w:hint="eastAsia"/>
          <w:szCs w:val="21"/>
        </w:rPr>
        <w:t>土</w:t>
      </w:r>
      <w:r w:rsidR="006B769C" w:rsidRPr="006A1586">
        <w:rPr>
          <w:szCs w:val="21"/>
        </w:rPr>
        <w:t>)</w:t>
      </w:r>
      <w:r w:rsidR="007B3B91" w:rsidRPr="006A1586">
        <w:rPr>
          <w:szCs w:val="21"/>
        </w:rPr>
        <w:t xml:space="preserve"> </w:t>
      </w:r>
      <w:r w:rsidR="001A3F2D" w:rsidRPr="006A1586">
        <w:rPr>
          <w:rFonts w:hint="eastAsia"/>
          <w:szCs w:val="21"/>
        </w:rPr>
        <w:t>9</w:t>
      </w:r>
      <w:r w:rsidR="007B3B91" w:rsidRPr="006A1586">
        <w:rPr>
          <w:szCs w:val="21"/>
        </w:rPr>
        <w:t>：</w:t>
      </w:r>
      <w:r w:rsidR="00BC3A9A">
        <w:rPr>
          <w:rFonts w:hint="eastAsia"/>
          <w:szCs w:val="21"/>
        </w:rPr>
        <w:t>00</w:t>
      </w:r>
      <w:r w:rsidR="007B3B91" w:rsidRPr="006A1586">
        <w:rPr>
          <w:szCs w:val="21"/>
        </w:rPr>
        <w:t>～1</w:t>
      </w:r>
      <w:r w:rsidR="001A3F2D" w:rsidRPr="006A1586">
        <w:rPr>
          <w:rFonts w:hint="eastAsia"/>
          <w:szCs w:val="21"/>
        </w:rPr>
        <w:t>2</w:t>
      </w:r>
      <w:r w:rsidR="007B3B91" w:rsidRPr="006A1586">
        <w:rPr>
          <w:szCs w:val="21"/>
        </w:rPr>
        <w:t>：</w:t>
      </w:r>
      <w:r w:rsidR="001A3F2D" w:rsidRPr="006A1586">
        <w:rPr>
          <w:rFonts w:hint="eastAsia"/>
          <w:szCs w:val="21"/>
        </w:rPr>
        <w:t>00</w:t>
      </w:r>
      <w:r w:rsidR="007B3B91" w:rsidRPr="006A1586">
        <w:rPr>
          <w:szCs w:val="21"/>
        </w:rPr>
        <w:t xml:space="preserve">　</w:t>
      </w:r>
      <w:r w:rsidR="00B4588B" w:rsidRPr="006A1586">
        <w:rPr>
          <w:rFonts w:hint="eastAsia"/>
          <w:szCs w:val="21"/>
        </w:rPr>
        <w:t>※Z</w:t>
      </w:r>
      <w:r w:rsidR="00B4588B" w:rsidRPr="006A1586">
        <w:rPr>
          <w:szCs w:val="21"/>
        </w:rPr>
        <w:t>oom</w:t>
      </w:r>
      <w:r w:rsidR="00B4588B" w:rsidRPr="006A1586">
        <w:rPr>
          <w:rFonts w:hint="eastAsia"/>
          <w:szCs w:val="21"/>
        </w:rPr>
        <w:t xml:space="preserve">入室可能時間　</w:t>
      </w:r>
      <w:r w:rsidR="00BC3A9A">
        <w:rPr>
          <w:rFonts w:hint="eastAsia"/>
          <w:szCs w:val="21"/>
        </w:rPr>
        <w:t>8</w:t>
      </w:r>
      <w:r w:rsidR="00B4588B" w:rsidRPr="006A1586">
        <w:rPr>
          <w:szCs w:val="21"/>
        </w:rPr>
        <w:t>:</w:t>
      </w:r>
      <w:r w:rsidR="00BC3A9A">
        <w:rPr>
          <w:rFonts w:hint="eastAsia"/>
          <w:szCs w:val="21"/>
        </w:rPr>
        <w:t>3</w:t>
      </w:r>
      <w:r w:rsidR="00B4588B" w:rsidRPr="006A1586">
        <w:rPr>
          <w:szCs w:val="21"/>
        </w:rPr>
        <w:t>0</w:t>
      </w:r>
      <w:r w:rsidR="00B4588B" w:rsidRPr="006A1586">
        <w:rPr>
          <w:rFonts w:hint="eastAsia"/>
          <w:szCs w:val="21"/>
        </w:rPr>
        <w:t>～</w:t>
      </w:r>
    </w:p>
    <w:p w14:paraId="43AF1EA3" w14:textId="5233FF73" w:rsidR="00383D4A" w:rsidRPr="006A1586" w:rsidRDefault="00826E52" w:rsidP="00B4588B">
      <w:pPr>
        <w:rPr>
          <w:szCs w:val="21"/>
        </w:rPr>
      </w:pPr>
      <w:r>
        <w:rPr>
          <w:rFonts w:hint="eastAsia"/>
          <w:szCs w:val="21"/>
        </w:rPr>
        <w:t>2</w:t>
      </w:r>
      <w:r w:rsidR="00A168EC">
        <w:rPr>
          <w:rFonts w:hint="eastAsia"/>
          <w:szCs w:val="21"/>
        </w:rPr>
        <w:t>）</w:t>
      </w:r>
      <w:r w:rsidR="00383D4A" w:rsidRPr="006A1586">
        <w:rPr>
          <w:rFonts w:hint="eastAsia"/>
          <w:szCs w:val="21"/>
        </w:rPr>
        <w:t>方　　法：オンライン（Zoom</w:t>
      </w:r>
      <w:r w:rsidR="00AA271B">
        <w:rPr>
          <w:rFonts w:hint="eastAsia"/>
          <w:szCs w:val="21"/>
        </w:rPr>
        <w:t>）開催。※</w:t>
      </w:r>
      <w:r w:rsidR="00AA271B" w:rsidRPr="00AA271B">
        <w:rPr>
          <w:rFonts w:hint="eastAsia"/>
          <w:szCs w:val="21"/>
        </w:rPr>
        <w:t>1</w:t>
      </w:r>
      <w:r w:rsidR="00AA271B">
        <w:rPr>
          <w:rFonts w:hint="eastAsia"/>
          <w:szCs w:val="21"/>
        </w:rPr>
        <w:t>人につき</w:t>
      </w:r>
      <w:r w:rsidR="00383D4A" w:rsidRPr="00AA271B">
        <w:rPr>
          <w:rFonts w:hint="eastAsia"/>
          <w:szCs w:val="21"/>
        </w:rPr>
        <w:t>１</w:t>
      </w:r>
      <w:r w:rsidR="00AA271B">
        <w:rPr>
          <w:rFonts w:hint="eastAsia"/>
          <w:szCs w:val="21"/>
        </w:rPr>
        <w:t>台のPCをご使用ください。</w:t>
      </w:r>
    </w:p>
    <w:p w14:paraId="2CB71DBF" w14:textId="285218A2" w:rsidR="006B769C" w:rsidRPr="006A1586" w:rsidRDefault="00826E52" w:rsidP="00982315">
      <w:pPr>
        <w:spacing w:line="340" w:lineRule="exact"/>
        <w:rPr>
          <w:szCs w:val="21"/>
        </w:rPr>
      </w:pPr>
      <w:r>
        <w:rPr>
          <w:rFonts w:hint="eastAsia"/>
          <w:szCs w:val="21"/>
        </w:rPr>
        <w:t>3</w:t>
      </w:r>
      <w:r w:rsidR="00A168EC">
        <w:rPr>
          <w:rFonts w:hint="eastAsia"/>
          <w:szCs w:val="21"/>
        </w:rPr>
        <w:t>）</w:t>
      </w:r>
      <w:r w:rsidR="006B769C" w:rsidRPr="006A1586">
        <w:rPr>
          <w:color w:val="000000" w:themeColor="text1"/>
          <w:szCs w:val="21"/>
        </w:rPr>
        <w:t>講　　師</w:t>
      </w:r>
      <w:r w:rsidR="006B769C" w:rsidRPr="006A1586">
        <w:rPr>
          <w:szCs w:val="21"/>
        </w:rPr>
        <w:t>：</w:t>
      </w:r>
      <w:r w:rsidR="00BC3A9A" w:rsidRPr="00BC3A9A">
        <w:rPr>
          <w:rFonts w:hint="eastAsia"/>
          <w:szCs w:val="21"/>
        </w:rPr>
        <w:t xml:space="preserve">南　庄一郎氏（国立病院機構やまと精神医療センター　</w:t>
      </w:r>
      <w:r w:rsidR="00BC3A9A" w:rsidRPr="00BC3A9A">
        <w:rPr>
          <w:szCs w:val="21"/>
        </w:rPr>
        <w:t>MTDLP指導者）</w:t>
      </w:r>
    </w:p>
    <w:p w14:paraId="7E444DFB" w14:textId="3A217C3F" w:rsidR="008C6D22" w:rsidRPr="00BC3A9A" w:rsidRDefault="00826E52" w:rsidP="00EF4149">
      <w:pPr>
        <w:spacing w:line="340" w:lineRule="exact"/>
        <w:rPr>
          <w:szCs w:val="21"/>
        </w:rPr>
      </w:pPr>
      <w:r>
        <w:rPr>
          <w:rFonts w:hint="eastAsia"/>
          <w:szCs w:val="21"/>
        </w:rPr>
        <w:t>4</w:t>
      </w:r>
      <w:r w:rsidR="00A168EC">
        <w:rPr>
          <w:rFonts w:hint="eastAsia"/>
          <w:szCs w:val="21"/>
        </w:rPr>
        <w:t>）</w:t>
      </w:r>
      <w:r w:rsidR="007A3D55" w:rsidRPr="006A1586">
        <w:rPr>
          <w:szCs w:val="21"/>
        </w:rPr>
        <w:t>内</w:t>
      </w:r>
      <w:r w:rsidR="007A3D55" w:rsidRPr="006A1586">
        <w:rPr>
          <w:rFonts w:hint="eastAsia"/>
          <w:szCs w:val="21"/>
        </w:rPr>
        <w:t xml:space="preserve">　　</w:t>
      </w:r>
      <w:r w:rsidR="007A3D55" w:rsidRPr="006A1586">
        <w:rPr>
          <w:szCs w:val="21"/>
        </w:rPr>
        <w:t>容：</w:t>
      </w:r>
      <w:r w:rsidR="0028631D">
        <w:rPr>
          <w:rFonts w:hint="eastAsia"/>
          <w:szCs w:val="21"/>
        </w:rPr>
        <w:t>精神科領域</w:t>
      </w:r>
      <w:r w:rsidR="00BC3A9A" w:rsidRPr="00BC3A9A">
        <w:rPr>
          <w:rFonts w:hint="eastAsia"/>
          <w:szCs w:val="21"/>
        </w:rPr>
        <w:t>で</w:t>
      </w:r>
      <w:r w:rsidR="000047BE">
        <w:rPr>
          <w:rFonts w:hint="eastAsia"/>
          <w:szCs w:val="21"/>
        </w:rPr>
        <w:t>の</w:t>
      </w:r>
      <w:r w:rsidR="00BC3A9A" w:rsidRPr="00BC3A9A">
        <w:rPr>
          <w:szCs w:val="21"/>
        </w:rPr>
        <w:t>MTDLP</w:t>
      </w:r>
      <w:r w:rsidR="0028631D">
        <w:rPr>
          <w:szCs w:val="21"/>
        </w:rPr>
        <w:t>の活用</w:t>
      </w:r>
      <w:r w:rsidR="0028631D">
        <w:rPr>
          <w:rFonts w:hint="eastAsia"/>
          <w:szCs w:val="21"/>
        </w:rPr>
        <w:t>について実際の事例をもとにした講義</w:t>
      </w:r>
      <w:r>
        <w:rPr>
          <w:rFonts w:hint="eastAsia"/>
          <w:szCs w:val="21"/>
        </w:rPr>
        <w:t>（予定）</w:t>
      </w:r>
    </w:p>
    <w:p w14:paraId="5135FF84" w14:textId="2F028942" w:rsidR="007A3D55" w:rsidRPr="006A1586" w:rsidRDefault="00826E52" w:rsidP="000507CA">
      <w:pPr>
        <w:spacing w:line="340" w:lineRule="exact"/>
        <w:rPr>
          <w:szCs w:val="21"/>
        </w:rPr>
      </w:pPr>
      <w:r>
        <w:rPr>
          <w:rFonts w:hint="eastAsia"/>
          <w:szCs w:val="21"/>
        </w:rPr>
        <w:t>5</w:t>
      </w:r>
      <w:r w:rsidR="00A168EC">
        <w:rPr>
          <w:rFonts w:hint="eastAsia"/>
          <w:szCs w:val="21"/>
        </w:rPr>
        <w:t>）</w:t>
      </w:r>
      <w:r w:rsidR="00DA3ACB" w:rsidRPr="006A1586">
        <w:rPr>
          <w:szCs w:val="21"/>
        </w:rPr>
        <w:t>参加対象：</w:t>
      </w:r>
      <w:r w:rsidR="00F80353">
        <w:rPr>
          <w:rFonts w:hint="eastAsia"/>
          <w:szCs w:val="21"/>
        </w:rPr>
        <w:t>日本作業療法士協会及び各都道府県士会</w:t>
      </w:r>
      <w:r w:rsidR="00B03D7A" w:rsidRPr="006A1586">
        <w:rPr>
          <w:rFonts w:hint="eastAsia"/>
          <w:szCs w:val="21"/>
        </w:rPr>
        <w:t>会員（いずれも今年度会費納入済みの方）</w:t>
      </w:r>
    </w:p>
    <w:p w14:paraId="01B775CF" w14:textId="7D606631" w:rsidR="00034389" w:rsidRDefault="00826E52" w:rsidP="00982315">
      <w:pPr>
        <w:spacing w:line="340" w:lineRule="exact"/>
        <w:rPr>
          <w:szCs w:val="21"/>
        </w:rPr>
      </w:pPr>
      <w:r>
        <w:rPr>
          <w:rFonts w:hint="eastAsia"/>
          <w:szCs w:val="21"/>
        </w:rPr>
        <w:t>6</w:t>
      </w:r>
      <w:r w:rsidR="00A168EC">
        <w:rPr>
          <w:rFonts w:hint="eastAsia"/>
          <w:szCs w:val="21"/>
        </w:rPr>
        <w:t>）</w:t>
      </w:r>
      <w:r w:rsidR="003B10D4" w:rsidRPr="006A1586">
        <w:rPr>
          <w:szCs w:val="21"/>
        </w:rPr>
        <w:t>参 加 費：</w:t>
      </w:r>
      <w:r w:rsidR="00034389">
        <w:rPr>
          <w:rFonts w:hint="eastAsia"/>
          <w:szCs w:val="21"/>
        </w:rPr>
        <w:t>各</w:t>
      </w:r>
      <w:r w:rsidR="00E443A1">
        <w:rPr>
          <w:rFonts w:hint="eastAsia"/>
          <w:szCs w:val="21"/>
        </w:rPr>
        <w:t>都道府県士会員：一律3,000円（</w:t>
      </w:r>
      <w:r w:rsidR="00E443A1" w:rsidRPr="00E443A1">
        <w:rPr>
          <w:rFonts w:hint="eastAsia"/>
          <w:szCs w:val="21"/>
          <w:u w:val="single"/>
        </w:rPr>
        <w:t>但し,宮城県士会員は</w:t>
      </w:r>
      <w:r w:rsidR="00034389">
        <w:rPr>
          <w:rFonts w:hint="eastAsia"/>
          <w:szCs w:val="21"/>
          <w:u w:val="single"/>
        </w:rPr>
        <w:t>今年度は</w:t>
      </w:r>
      <w:r w:rsidR="00E443A1" w:rsidRPr="00E443A1">
        <w:rPr>
          <w:rFonts w:hint="eastAsia"/>
          <w:szCs w:val="21"/>
          <w:u w:val="single"/>
        </w:rPr>
        <w:t>無料</w:t>
      </w:r>
      <w:r w:rsidR="00E443A1">
        <w:rPr>
          <w:rFonts w:hint="eastAsia"/>
          <w:szCs w:val="21"/>
        </w:rPr>
        <w:t>）</w:t>
      </w:r>
    </w:p>
    <w:p w14:paraId="79CFCAC0" w14:textId="513CBE82" w:rsidR="00842BED" w:rsidRDefault="00826E52" w:rsidP="00842BED">
      <w:pPr>
        <w:spacing w:line="340" w:lineRule="exact"/>
        <w:ind w:firstLineChars="1150" w:firstLine="2415"/>
        <w:rPr>
          <w:szCs w:val="21"/>
        </w:rPr>
      </w:pPr>
      <w:r>
        <w:rPr>
          <w:rFonts w:hint="eastAsia"/>
          <w:szCs w:val="21"/>
        </w:rPr>
        <w:t>非会員：</w:t>
      </w:r>
      <w:r w:rsidR="00034389">
        <w:rPr>
          <w:rFonts w:hint="eastAsia"/>
          <w:szCs w:val="21"/>
        </w:rPr>
        <w:t>6,000</w:t>
      </w:r>
      <w:r w:rsidR="00AA271B">
        <w:rPr>
          <w:rFonts w:hint="eastAsia"/>
          <w:szCs w:val="21"/>
        </w:rPr>
        <w:t>円</w:t>
      </w:r>
    </w:p>
    <w:p w14:paraId="1887ECBC" w14:textId="7CACEBA1" w:rsidR="00842BED" w:rsidRPr="006A1586" w:rsidRDefault="00842BED" w:rsidP="00842BED">
      <w:pPr>
        <w:spacing w:line="340" w:lineRule="exact"/>
        <w:rPr>
          <w:szCs w:val="21"/>
        </w:rPr>
      </w:pPr>
      <w:r>
        <w:rPr>
          <w:rFonts w:hint="eastAsia"/>
          <w:szCs w:val="21"/>
        </w:rPr>
        <w:t xml:space="preserve">　　　　　　※振込先などの詳細は申し込み後に別途メールでご連絡致します</w:t>
      </w:r>
    </w:p>
    <w:p w14:paraId="728D35DF" w14:textId="570CF167" w:rsidR="008A73C9" w:rsidRDefault="00A168EC" w:rsidP="00982315">
      <w:pPr>
        <w:spacing w:line="340" w:lineRule="exact"/>
        <w:rPr>
          <w:szCs w:val="21"/>
        </w:rPr>
      </w:pPr>
      <w:r>
        <w:rPr>
          <w:rFonts w:hint="eastAsia"/>
          <w:szCs w:val="21"/>
        </w:rPr>
        <w:t>7）</w:t>
      </w:r>
      <w:r w:rsidR="00DA3ACB" w:rsidRPr="006A1586">
        <w:rPr>
          <w:szCs w:val="21"/>
        </w:rPr>
        <w:t>単位認定：基礎ポイント２</w:t>
      </w:r>
      <w:r w:rsidR="003B10D4" w:rsidRPr="006A1586">
        <w:rPr>
          <w:szCs w:val="21"/>
        </w:rPr>
        <w:t>Ｐを付与</w:t>
      </w:r>
      <w:r w:rsidR="008A73C9" w:rsidRPr="006A1586">
        <w:rPr>
          <w:rFonts w:hint="eastAsia"/>
          <w:szCs w:val="21"/>
        </w:rPr>
        <w:t>。</w:t>
      </w:r>
    </w:p>
    <w:p w14:paraId="0AF7397B" w14:textId="5C6F85AE" w:rsidR="00A168EC" w:rsidRDefault="00A168EC" w:rsidP="00842BED">
      <w:pPr>
        <w:ind w:left="1260" w:hangingChars="600" w:hanging="1260"/>
        <w:rPr>
          <w:szCs w:val="21"/>
        </w:rPr>
      </w:pPr>
      <w:r>
        <w:rPr>
          <w:rFonts w:hint="eastAsia"/>
          <w:szCs w:val="21"/>
        </w:rPr>
        <w:t>8）</w:t>
      </w:r>
      <w:r w:rsidR="00724E5D">
        <w:rPr>
          <w:rFonts w:hint="eastAsia"/>
          <w:szCs w:val="21"/>
        </w:rPr>
        <w:t>申込方法</w:t>
      </w:r>
      <w:r w:rsidR="003B10D4" w:rsidRPr="006A1586">
        <w:rPr>
          <w:szCs w:val="21"/>
        </w:rPr>
        <w:t>：</w:t>
      </w:r>
      <w:r w:rsidR="008A73C9" w:rsidRPr="006A1586">
        <w:rPr>
          <w:rFonts w:hint="eastAsia"/>
          <w:szCs w:val="21"/>
        </w:rPr>
        <w:t>宮城作業療法士会ホームページ</w:t>
      </w:r>
      <w:r w:rsidR="00AA271B">
        <w:rPr>
          <w:rFonts w:hint="eastAsia"/>
          <w:szCs w:val="21"/>
        </w:rPr>
        <w:t>（下記QRコードからアクセス可）</w:t>
      </w:r>
      <w:r w:rsidR="008A73C9" w:rsidRPr="006A1586">
        <w:rPr>
          <w:rFonts w:hint="eastAsia"/>
          <w:szCs w:val="21"/>
        </w:rPr>
        <w:t>から</w:t>
      </w:r>
      <w:r w:rsidR="00383D4A" w:rsidRPr="006A1586">
        <w:rPr>
          <w:rFonts w:hint="eastAsia"/>
          <w:szCs w:val="21"/>
        </w:rPr>
        <w:t>web申</w:t>
      </w:r>
      <w:r w:rsidR="00724E5D">
        <w:rPr>
          <w:rFonts w:hint="eastAsia"/>
          <w:szCs w:val="21"/>
        </w:rPr>
        <w:t>し</w:t>
      </w:r>
      <w:r w:rsidR="00383D4A" w:rsidRPr="006A1586">
        <w:rPr>
          <w:rFonts w:hint="eastAsia"/>
          <w:szCs w:val="21"/>
        </w:rPr>
        <w:t>込みしてください</w:t>
      </w:r>
      <w:r w:rsidR="00724E5D">
        <w:rPr>
          <w:rFonts w:hint="eastAsia"/>
          <w:szCs w:val="21"/>
          <w:u w:val="double"/>
        </w:rPr>
        <w:t>「</w:t>
      </w:r>
      <w:r w:rsidR="00AE4A43" w:rsidRPr="006A1586">
        <w:rPr>
          <w:rFonts w:hint="eastAsia"/>
          <w:szCs w:val="21"/>
          <w:u w:val="double"/>
        </w:rPr>
        <w:t xml:space="preserve">締切　</w:t>
      </w:r>
      <w:r w:rsidR="00E42A89">
        <w:rPr>
          <w:rFonts w:hint="eastAsia"/>
          <w:szCs w:val="21"/>
          <w:u w:val="double"/>
        </w:rPr>
        <w:t>12</w:t>
      </w:r>
      <w:r w:rsidR="00AE4A43" w:rsidRPr="006A1586">
        <w:rPr>
          <w:szCs w:val="21"/>
          <w:u w:val="double"/>
        </w:rPr>
        <w:t>月</w:t>
      </w:r>
      <w:r w:rsidR="00E42A89">
        <w:rPr>
          <w:rFonts w:hint="eastAsia"/>
          <w:szCs w:val="21"/>
          <w:u w:val="double"/>
        </w:rPr>
        <w:t>11</w:t>
      </w:r>
      <w:r w:rsidR="00AE4A43" w:rsidRPr="006A1586">
        <w:rPr>
          <w:szCs w:val="21"/>
          <w:u w:val="double"/>
        </w:rPr>
        <w:t>日</w:t>
      </w:r>
      <w:r w:rsidR="00AE4A43" w:rsidRPr="006A1586">
        <w:rPr>
          <w:rFonts w:hint="eastAsia"/>
          <w:szCs w:val="21"/>
          <w:u w:val="double"/>
        </w:rPr>
        <w:t>(</w:t>
      </w:r>
      <w:r w:rsidR="00E42A89">
        <w:rPr>
          <w:rFonts w:hint="eastAsia"/>
          <w:szCs w:val="21"/>
          <w:u w:val="double"/>
        </w:rPr>
        <w:t>土</w:t>
      </w:r>
      <w:r w:rsidR="00AE4A43" w:rsidRPr="006A1586">
        <w:rPr>
          <w:szCs w:val="21"/>
          <w:u w:val="double"/>
        </w:rPr>
        <w:t>)」</w:t>
      </w:r>
      <w:r w:rsidR="00E6377A" w:rsidRPr="006A1586">
        <w:rPr>
          <w:rFonts w:hint="eastAsia"/>
          <w:szCs w:val="21"/>
        </w:rPr>
        <w:t>公文書の必要な方は</w:t>
      </w:r>
      <w:r w:rsidR="00C2443A" w:rsidRPr="006A1586">
        <w:rPr>
          <w:rFonts w:hint="eastAsia"/>
          <w:szCs w:val="21"/>
          <w:u w:val="double"/>
        </w:rPr>
        <w:t>R3</w:t>
      </w:r>
      <w:r w:rsidR="00AE4A43" w:rsidRPr="006A1586">
        <w:rPr>
          <w:rFonts w:hint="eastAsia"/>
          <w:szCs w:val="21"/>
          <w:u w:val="double"/>
        </w:rPr>
        <w:t>年</w:t>
      </w:r>
      <w:r w:rsidR="00E42A89">
        <w:rPr>
          <w:rFonts w:hint="eastAsia"/>
          <w:szCs w:val="21"/>
          <w:u w:val="double"/>
        </w:rPr>
        <w:t>12</w:t>
      </w:r>
      <w:r w:rsidR="00AE4A43" w:rsidRPr="006A1586">
        <w:rPr>
          <w:rFonts w:hint="eastAsia"/>
          <w:szCs w:val="21"/>
          <w:u w:val="double"/>
        </w:rPr>
        <w:t>月</w:t>
      </w:r>
      <w:r w:rsidR="00E42A89">
        <w:rPr>
          <w:rFonts w:hint="eastAsia"/>
          <w:szCs w:val="21"/>
          <w:u w:val="double"/>
        </w:rPr>
        <w:t>4</w:t>
      </w:r>
      <w:r w:rsidR="00AE4A43" w:rsidRPr="006A1586">
        <w:rPr>
          <w:rFonts w:hint="eastAsia"/>
          <w:szCs w:val="21"/>
          <w:u w:val="double"/>
        </w:rPr>
        <w:t>日</w:t>
      </w:r>
      <w:r>
        <w:rPr>
          <w:rFonts w:hint="eastAsia"/>
          <w:szCs w:val="21"/>
          <w:u w:val="double"/>
        </w:rPr>
        <w:t>（土）</w:t>
      </w:r>
      <w:r w:rsidR="00AE4A43" w:rsidRPr="006A1586">
        <w:rPr>
          <w:rFonts w:hint="eastAsia"/>
          <w:szCs w:val="21"/>
        </w:rPr>
        <w:t>までに宮城県作業療法士会事務局に</w:t>
      </w:r>
      <w:r w:rsidR="00E6377A" w:rsidRPr="006A1586">
        <w:rPr>
          <w:rFonts w:hint="eastAsia"/>
          <w:szCs w:val="21"/>
        </w:rPr>
        <w:t>お問い合わせ</w:t>
      </w:r>
      <w:r w:rsidR="006A1586">
        <w:rPr>
          <w:rFonts w:hint="eastAsia"/>
          <w:szCs w:val="21"/>
        </w:rPr>
        <w:t>下さい</w:t>
      </w:r>
      <w:r w:rsidR="00E6377A" w:rsidRPr="006A1586">
        <w:rPr>
          <w:rFonts w:hint="eastAsia"/>
          <w:szCs w:val="21"/>
        </w:rPr>
        <w:t>。</w:t>
      </w:r>
    </w:p>
    <w:p w14:paraId="7DBACC0F" w14:textId="6B56DE52" w:rsidR="00383D4A" w:rsidRDefault="00842BED" w:rsidP="000507CA">
      <w:pPr>
        <w:ind w:left="1260" w:hangingChars="600" w:hanging="1260"/>
        <w:jc w:val="left"/>
        <w:rPr>
          <w:rFonts w:ascii="游明朝" w:eastAsia="游明朝" w:hAnsi="游明朝" w:cs="Times New Roman"/>
          <w:szCs w:val="21"/>
        </w:rPr>
      </w:pPr>
      <w:r>
        <w:rPr>
          <w:rFonts w:hint="eastAsia"/>
          <w:szCs w:val="21"/>
        </w:rPr>
        <w:t>9</w:t>
      </w:r>
      <w:r w:rsidR="00A168EC">
        <w:rPr>
          <w:rFonts w:hint="eastAsia"/>
          <w:szCs w:val="21"/>
        </w:rPr>
        <w:t>）</w:t>
      </w:r>
      <w:r w:rsidR="00DA3ACB" w:rsidRPr="006A1586">
        <w:rPr>
          <w:rFonts w:hint="eastAsia"/>
          <w:szCs w:val="21"/>
        </w:rPr>
        <w:t>その他：</w:t>
      </w:r>
      <w:r w:rsidR="00A168EC">
        <w:rPr>
          <w:rFonts w:ascii="游明朝" w:eastAsia="游明朝" w:hAnsi="游明朝" w:cs="Times New Roman" w:hint="eastAsia"/>
          <w:szCs w:val="21"/>
        </w:rPr>
        <w:t>インターネット接続が可能な環境での参加にご協力ください</w:t>
      </w:r>
      <w:r w:rsidR="000507CA" w:rsidRPr="006A1586">
        <w:rPr>
          <w:rFonts w:ascii="游明朝" w:eastAsia="游明朝" w:hAnsi="游明朝" w:cs="Times New Roman" w:hint="eastAsia"/>
          <w:szCs w:val="21"/>
        </w:rPr>
        <w:t>。</w:t>
      </w:r>
    </w:p>
    <w:p w14:paraId="222CC4AF" w14:textId="5550B0DC" w:rsidR="00832B5E" w:rsidRDefault="00832B5E" w:rsidP="00832B5E">
      <w:pPr>
        <w:spacing w:line="340" w:lineRule="exact"/>
        <w:ind w:leftChars="600" w:left="1260"/>
        <w:rPr>
          <w:szCs w:val="21"/>
        </w:rPr>
      </w:pPr>
      <w:bookmarkStart w:id="2" w:name="_Hlk59998364"/>
      <w:r>
        <w:rPr>
          <w:rFonts w:hint="eastAsia"/>
          <w:szCs w:val="21"/>
        </w:rPr>
        <w:t>事前に研修会の資料を</w:t>
      </w:r>
      <w:r w:rsidRPr="006A1586">
        <w:rPr>
          <w:rFonts w:hint="eastAsia"/>
          <w:szCs w:val="21"/>
        </w:rPr>
        <w:t>添付しますので、必ず受信できるアドレスで</w:t>
      </w:r>
      <w:r>
        <w:rPr>
          <w:rFonts w:hint="eastAsia"/>
          <w:szCs w:val="21"/>
        </w:rPr>
        <w:t>お</w:t>
      </w:r>
      <w:r w:rsidRPr="006A1586">
        <w:rPr>
          <w:rFonts w:hint="eastAsia"/>
          <w:szCs w:val="21"/>
        </w:rPr>
        <w:t>申し込みください。</w:t>
      </w:r>
    </w:p>
    <w:p w14:paraId="670A2A66" w14:textId="0B8EED37" w:rsidR="00832B5E" w:rsidRPr="00832B5E" w:rsidRDefault="00832B5E" w:rsidP="00832B5E">
      <w:pPr>
        <w:spacing w:line="340" w:lineRule="exact"/>
        <w:ind w:leftChars="600" w:left="1260"/>
        <w:rPr>
          <w:szCs w:val="21"/>
        </w:rPr>
      </w:pPr>
      <w:r w:rsidRPr="006A1586">
        <w:rPr>
          <w:rFonts w:hint="eastAsia"/>
          <w:szCs w:val="21"/>
        </w:rPr>
        <w:t>また、</w:t>
      </w:r>
      <w:r w:rsidRPr="006A1586">
        <w:rPr>
          <w:rFonts w:hint="eastAsia"/>
          <w:kern w:val="0"/>
          <w:szCs w:val="21"/>
        </w:rPr>
        <w:t>研修前日までに返信が無い場合は、下記の問い合わせ先にご連絡ください</w:t>
      </w:r>
      <w:bookmarkEnd w:id="2"/>
      <w:r w:rsidRPr="006A1586">
        <w:rPr>
          <w:rFonts w:hint="eastAsia"/>
          <w:kern w:val="0"/>
          <w:szCs w:val="21"/>
        </w:rPr>
        <w:t>。</w:t>
      </w:r>
    </w:p>
    <w:p w14:paraId="1F99474A" w14:textId="6254928C" w:rsidR="00832B5E" w:rsidRDefault="00832B5E" w:rsidP="00832B5E">
      <w:pPr>
        <w:ind w:right="1050"/>
        <w:jc w:val="center"/>
        <w:rPr>
          <w:szCs w:val="21"/>
        </w:rPr>
      </w:pPr>
      <w:r>
        <w:rPr>
          <w:rFonts w:hint="eastAsia"/>
          <w:szCs w:val="21"/>
        </w:rPr>
        <w:t xml:space="preserve">　　　　　　　　　　　　</w:t>
      </w:r>
    </w:p>
    <w:p w14:paraId="5EB76D07" w14:textId="4BAEF940" w:rsidR="00832B5E" w:rsidRPr="00832B5E" w:rsidRDefault="00A31DBF" w:rsidP="00832B5E">
      <w:pPr>
        <w:ind w:right="1050"/>
        <w:jc w:val="center"/>
        <w:rPr>
          <w:szCs w:val="21"/>
          <w:u w:val="single"/>
        </w:rPr>
      </w:pPr>
      <w:r w:rsidRPr="00A31DBF">
        <w:rPr>
          <w:rFonts w:ascii="游明朝" w:eastAsia="游明朝" w:hAnsi="游明朝" w:cs="Times New Roman"/>
          <w:noProof/>
          <w:sz w:val="24"/>
          <w:szCs w:val="24"/>
        </w:rPr>
        <w:drawing>
          <wp:anchor distT="0" distB="0" distL="114300" distR="114300" simplePos="0" relativeHeight="251658240" behindDoc="1" locked="0" layoutInCell="1" allowOverlap="1" wp14:anchorId="50198143" wp14:editId="3A09B479">
            <wp:simplePos x="0" y="0"/>
            <wp:positionH relativeFrom="column">
              <wp:posOffset>730045</wp:posOffset>
            </wp:positionH>
            <wp:positionV relativeFrom="paragraph">
              <wp:posOffset>11471</wp:posOffset>
            </wp:positionV>
            <wp:extent cx="1117001" cy="1071716"/>
            <wp:effectExtent l="0" t="0" r="6985" b="0"/>
            <wp:wrapNone/>
            <wp:docPr id="1" name="図 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1138359" cy="1092208"/>
                    </a:xfrm>
                    <a:prstGeom prst="rect">
                      <a:avLst/>
                    </a:prstGeom>
                  </pic:spPr>
                </pic:pic>
              </a:graphicData>
            </a:graphic>
            <wp14:sizeRelH relativeFrom="page">
              <wp14:pctWidth>0</wp14:pctWidth>
            </wp14:sizeRelH>
            <wp14:sizeRelV relativeFrom="page">
              <wp14:pctHeight>0</wp14:pctHeight>
            </wp14:sizeRelV>
          </wp:anchor>
        </w:drawing>
      </w:r>
      <w:r w:rsidR="00832B5E">
        <w:rPr>
          <w:rFonts w:hint="eastAsia"/>
          <w:szCs w:val="21"/>
        </w:rPr>
        <w:t xml:space="preserve">　　　　　　　　　　　　</w:t>
      </w:r>
      <w:r w:rsidR="00832B5E" w:rsidRPr="00832B5E">
        <w:rPr>
          <w:rFonts w:hint="eastAsia"/>
          <w:szCs w:val="21"/>
          <w:u w:val="single"/>
        </w:rPr>
        <w:t>〈お問い合わせ</w:t>
      </w:r>
      <w:r w:rsidR="00496CAD" w:rsidRPr="00832B5E">
        <w:rPr>
          <w:rFonts w:hint="eastAsia"/>
          <w:szCs w:val="21"/>
          <w:u w:val="single"/>
        </w:rPr>
        <w:t>先</w:t>
      </w:r>
      <w:r w:rsidR="00832B5E" w:rsidRPr="00832B5E">
        <w:rPr>
          <w:rFonts w:hint="eastAsia"/>
          <w:szCs w:val="21"/>
          <w:u w:val="single"/>
        </w:rPr>
        <w:t>〉</w:t>
      </w:r>
    </w:p>
    <w:p w14:paraId="5A8EEB41" w14:textId="512049AE" w:rsidR="00A168EC" w:rsidRPr="00832B5E" w:rsidRDefault="00B07FFD" w:rsidP="00832B5E">
      <w:pPr>
        <w:jc w:val="right"/>
        <w:rPr>
          <w:szCs w:val="21"/>
          <w:u w:val="single"/>
        </w:rPr>
      </w:pPr>
      <w:r w:rsidRPr="00832B5E">
        <w:rPr>
          <w:rFonts w:hint="eastAsia"/>
          <w:szCs w:val="21"/>
          <w:u w:val="single"/>
        </w:rPr>
        <w:t>教育部MTDLP班</w:t>
      </w:r>
      <w:r w:rsidR="00A168EC" w:rsidRPr="00832B5E">
        <w:rPr>
          <w:rFonts w:hint="eastAsia"/>
          <w:szCs w:val="21"/>
          <w:u w:val="single"/>
        </w:rPr>
        <w:t xml:space="preserve">　梅津雄志　菅原仁志　</w:t>
      </w:r>
      <w:r w:rsidR="001A3F2D" w:rsidRPr="00832B5E">
        <w:rPr>
          <w:rFonts w:hint="eastAsia"/>
          <w:szCs w:val="21"/>
          <w:u w:val="single"/>
        </w:rPr>
        <w:t>鈴木賢史</w:t>
      </w:r>
      <w:r w:rsidR="00EF4149" w:rsidRPr="00832B5E">
        <w:rPr>
          <w:rFonts w:hint="eastAsia"/>
          <w:szCs w:val="21"/>
          <w:u w:val="single"/>
        </w:rPr>
        <w:t xml:space="preserve">　</w:t>
      </w:r>
    </w:p>
    <w:p w14:paraId="13F08204" w14:textId="1373BFBA" w:rsidR="003C5A1F" w:rsidRPr="00832B5E" w:rsidRDefault="00544E5A" w:rsidP="00832B5E">
      <w:pPr>
        <w:ind w:firstLineChars="900" w:firstLine="1890"/>
        <w:jc w:val="right"/>
        <w:rPr>
          <w:szCs w:val="21"/>
          <w:u w:val="single"/>
        </w:rPr>
      </w:pPr>
      <w:r w:rsidRPr="00832B5E">
        <w:rPr>
          <w:szCs w:val="21"/>
          <w:u w:val="single"/>
        </w:rPr>
        <w:t xml:space="preserve">Mail : </w:t>
      </w:r>
      <w:r w:rsidR="00056165" w:rsidRPr="00832B5E">
        <w:rPr>
          <w:szCs w:val="21"/>
          <w:u w:val="single"/>
        </w:rPr>
        <w:t>miyagiot.mtdlpjirei@gmail.com</w:t>
      </w:r>
    </w:p>
    <w:sectPr w:rsidR="003C5A1F" w:rsidRPr="00832B5E" w:rsidSect="00724E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095EDC" w14:textId="77777777" w:rsidR="00A168FE" w:rsidRDefault="00A168FE" w:rsidP="00C85099">
      <w:r>
        <w:separator/>
      </w:r>
    </w:p>
  </w:endnote>
  <w:endnote w:type="continuationSeparator" w:id="0">
    <w:p w14:paraId="1CAF78D7" w14:textId="77777777" w:rsidR="00A168FE" w:rsidRDefault="00A168FE" w:rsidP="00C8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F663A" w14:textId="77777777" w:rsidR="00A168FE" w:rsidRDefault="00A168FE" w:rsidP="00C85099">
      <w:r>
        <w:separator/>
      </w:r>
    </w:p>
  </w:footnote>
  <w:footnote w:type="continuationSeparator" w:id="0">
    <w:p w14:paraId="36865DF6" w14:textId="77777777" w:rsidR="00A168FE" w:rsidRDefault="00A168FE" w:rsidP="00C8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06585"/>
    <w:multiLevelType w:val="hybridMultilevel"/>
    <w:tmpl w:val="B1D0F572"/>
    <w:lvl w:ilvl="0" w:tplc="A4B6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1F"/>
    <w:rsid w:val="000047BE"/>
    <w:rsid w:val="0002451F"/>
    <w:rsid w:val="00025D5D"/>
    <w:rsid w:val="00034389"/>
    <w:rsid w:val="000507CA"/>
    <w:rsid w:val="00056165"/>
    <w:rsid w:val="0006400B"/>
    <w:rsid w:val="000726F0"/>
    <w:rsid w:val="000A17A6"/>
    <w:rsid w:val="000C141B"/>
    <w:rsid w:val="00104384"/>
    <w:rsid w:val="00162405"/>
    <w:rsid w:val="00173FC5"/>
    <w:rsid w:val="001A3F2D"/>
    <w:rsid w:val="001C052E"/>
    <w:rsid w:val="001F12B9"/>
    <w:rsid w:val="00227D28"/>
    <w:rsid w:val="002449D8"/>
    <w:rsid w:val="00281CCA"/>
    <w:rsid w:val="0028631D"/>
    <w:rsid w:val="00295B66"/>
    <w:rsid w:val="002A453B"/>
    <w:rsid w:val="002B1E71"/>
    <w:rsid w:val="002B62A6"/>
    <w:rsid w:val="002C6CAC"/>
    <w:rsid w:val="002D6BCF"/>
    <w:rsid w:val="002E5466"/>
    <w:rsid w:val="00312727"/>
    <w:rsid w:val="003800EB"/>
    <w:rsid w:val="00383D4A"/>
    <w:rsid w:val="00396DC1"/>
    <w:rsid w:val="003B10D4"/>
    <w:rsid w:val="003C0ECC"/>
    <w:rsid w:val="003C5A1F"/>
    <w:rsid w:val="003D20E4"/>
    <w:rsid w:val="003E48F4"/>
    <w:rsid w:val="00421CD9"/>
    <w:rsid w:val="004272DE"/>
    <w:rsid w:val="004639DB"/>
    <w:rsid w:val="004659AB"/>
    <w:rsid w:val="00490189"/>
    <w:rsid w:val="00496CAD"/>
    <w:rsid w:val="00502408"/>
    <w:rsid w:val="005104B0"/>
    <w:rsid w:val="00544E5A"/>
    <w:rsid w:val="00582916"/>
    <w:rsid w:val="005A0479"/>
    <w:rsid w:val="005B322B"/>
    <w:rsid w:val="005B3389"/>
    <w:rsid w:val="005E01E2"/>
    <w:rsid w:val="005E1F6F"/>
    <w:rsid w:val="006004A2"/>
    <w:rsid w:val="006311E3"/>
    <w:rsid w:val="00683031"/>
    <w:rsid w:val="006A1586"/>
    <w:rsid w:val="006B769C"/>
    <w:rsid w:val="006B7879"/>
    <w:rsid w:val="00724E5D"/>
    <w:rsid w:val="007328B8"/>
    <w:rsid w:val="00733B42"/>
    <w:rsid w:val="0076103A"/>
    <w:rsid w:val="007A3D55"/>
    <w:rsid w:val="007B344C"/>
    <w:rsid w:val="007B3B91"/>
    <w:rsid w:val="007C23DC"/>
    <w:rsid w:val="00802EAB"/>
    <w:rsid w:val="00810FF6"/>
    <w:rsid w:val="00826E52"/>
    <w:rsid w:val="00832B5E"/>
    <w:rsid w:val="00842BED"/>
    <w:rsid w:val="00860153"/>
    <w:rsid w:val="00877B6A"/>
    <w:rsid w:val="008A4F3D"/>
    <w:rsid w:val="008A73C9"/>
    <w:rsid w:val="008C6D22"/>
    <w:rsid w:val="00901FEE"/>
    <w:rsid w:val="00906DBC"/>
    <w:rsid w:val="0090753D"/>
    <w:rsid w:val="00927584"/>
    <w:rsid w:val="00950552"/>
    <w:rsid w:val="00967862"/>
    <w:rsid w:val="00982315"/>
    <w:rsid w:val="009B41F7"/>
    <w:rsid w:val="00A03AB9"/>
    <w:rsid w:val="00A072EE"/>
    <w:rsid w:val="00A168EC"/>
    <w:rsid w:val="00A168FE"/>
    <w:rsid w:val="00A205BE"/>
    <w:rsid w:val="00A31DBF"/>
    <w:rsid w:val="00A37710"/>
    <w:rsid w:val="00A45926"/>
    <w:rsid w:val="00A45A2D"/>
    <w:rsid w:val="00AA0271"/>
    <w:rsid w:val="00AA271B"/>
    <w:rsid w:val="00AA2E18"/>
    <w:rsid w:val="00AA2F38"/>
    <w:rsid w:val="00AE4A43"/>
    <w:rsid w:val="00B0039F"/>
    <w:rsid w:val="00B01464"/>
    <w:rsid w:val="00B03D7A"/>
    <w:rsid w:val="00B07FFD"/>
    <w:rsid w:val="00B4588B"/>
    <w:rsid w:val="00B60299"/>
    <w:rsid w:val="00B6280A"/>
    <w:rsid w:val="00B757C9"/>
    <w:rsid w:val="00B85E4B"/>
    <w:rsid w:val="00BC3A9A"/>
    <w:rsid w:val="00BE6D7F"/>
    <w:rsid w:val="00BF305D"/>
    <w:rsid w:val="00C12A1C"/>
    <w:rsid w:val="00C2443A"/>
    <w:rsid w:val="00C64BD3"/>
    <w:rsid w:val="00C7099B"/>
    <w:rsid w:val="00C72C7C"/>
    <w:rsid w:val="00C85099"/>
    <w:rsid w:val="00C90D99"/>
    <w:rsid w:val="00D1133E"/>
    <w:rsid w:val="00D21FA0"/>
    <w:rsid w:val="00D267D4"/>
    <w:rsid w:val="00D362DD"/>
    <w:rsid w:val="00D51C49"/>
    <w:rsid w:val="00D64551"/>
    <w:rsid w:val="00D743ED"/>
    <w:rsid w:val="00D8502F"/>
    <w:rsid w:val="00DA3ACB"/>
    <w:rsid w:val="00DC45FF"/>
    <w:rsid w:val="00E11336"/>
    <w:rsid w:val="00E12377"/>
    <w:rsid w:val="00E355F7"/>
    <w:rsid w:val="00E35693"/>
    <w:rsid w:val="00E42A89"/>
    <w:rsid w:val="00E443A1"/>
    <w:rsid w:val="00E46B42"/>
    <w:rsid w:val="00E6377A"/>
    <w:rsid w:val="00E64F4C"/>
    <w:rsid w:val="00ED5458"/>
    <w:rsid w:val="00EE1497"/>
    <w:rsid w:val="00EF4149"/>
    <w:rsid w:val="00EF746C"/>
    <w:rsid w:val="00F05F73"/>
    <w:rsid w:val="00F16E60"/>
    <w:rsid w:val="00F2372A"/>
    <w:rsid w:val="00F80353"/>
    <w:rsid w:val="00F9380E"/>
    <w:rsid w:val="00FC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6012B5"/>
  <w15:docId w15:val="{300868E4-2D41-4C7F-B42D-B7F48B455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C5A1F"/>
  </w:style>
  <w:style w:type="character" w:customStyle="1" w:styleId="a4">
    <w:name w:val="日付 (文字)"/>
    <w:basedOn w:val="a0"/>
    <w:link w:val="a3"/>
    <w:uiPriority w:val="99"/>
    <w:semiHidden/>
    <w:rsid w:val="003C5A1F"/>
  </w:style>
  <w:style w:type="character" w:styleId="a5">
    <w:name w:val="Hyperlink"/>
    <w:basedOn w:val="a0"/>
    <w:uiPriority w:val="99"/>
    <w:unhideWhenUsed/>
    <w:rsid w:val="003C5A1F"/>
    <w:rPr>
      <w:color w:val="0563C1" w:themeColor="hyperlink"/>
      <w:u w:val="single"/>
    </w:rPr>
  </w:style>
  <w:style w:type="character" w:customStyle="1" w:styleId="1">
    <w:name w:val="未解決のメンション1"/>
    <w:basedOn w:val="a0"/>
    <w:uiPriority w:val="99"/>
    <w:semiHidden/>
    <w:unhideWhenUsed/>
    <w:rsid w:val="003C5A1F"/>
    <w:rPr>
      <w:color w:val="605E5C"/>
      <w:shd w:val="clear" w:color="auto" w:fill="E1DFDD"/>
    </w:rPr>
  </w:style>
  <w:style w:type="character" w:styleId="a6">
    <w:name w:val="Strong"/>
    <w:basedOn w:val="a0"/>
    <w:uiPriority w:val="22"/>
    <w:qFormat/>
    <w:rsid w:val="003C5A1F"/>
    <w:rPr>
      <w:b/>
      <w:bCs/>
    </w:rPr>
  </w:style>
  <w:style w:type="paragraph" w:styleId="a7">
    <w:name w:val="Salutation"/>
    <w:basedOn w:val="a"/>
    <w:next w:val="a"/>
    <w:link w:val="a8"/>
    <w:uiPriority w:val="99"/>
    <w:unhideWhenUsed/>
    <w:rsid w:val="003B10D4"/>
  </w:style>
  <w:style w:type="character" w:customStyle="1" w:styleId="a8">
    <w:name w:val="挨拶文 (文字)"/>
    <w:basedOn w:val="a0"/>
    <w:link w:val="a7"/>
    <w:uiPriority w:val="99"/>
    <w:rsid w:val="003B10D4"/>
  </w:style>
  <w:style w:type="paragraph" w:styleId="a9">
    <w:name w:val="Closing"/>
    <w:basedOn w:val="a"/>
    <w:link w:val="aa"/>
    <w:uiPriority w:val="99"/>
    <w:unhideWhenUsed/>
    <w:rsid w:val="003B10D4"/>
    <w:pPr>
      <w:jc w:val="right"/>
    </w:pPr>
  </w:style>
  <w:style w:type="character" w:customStyle="1" w:styleId="aa">
    <w:name w:val="結語 (文字)"/>
    <w:basedOn w:val="a0"/>
    <w:link w:val="a9"/>
    <w:uiPriority w:val="99"/>
    <w:rsid w:val="003B10D4"/>
  </w:style>
  <w:style w:type="paragraph" w:styleId="ab">
    <w:name w:val="Note Heading"/>
    <w:basedOn w:val="a"/>
    <w:next w:val="a"/>
    <w:link w:val="ac"/>
    <w:uiPriority w:val="99"/>
    <w:unhideWhenUsed/>
    <w:rsid w:val="003B10D4"/>
    <w:pPr>
      <w:jc w:val="center"/>
    </w:pPr>
  </w:style>
  <w:style w:type="character" w:customStyle="1" w:styleId="ac">
    <w:name w:val="記 (文字)"/>
    <w:basedOn w:val="a0"/>
    <w:link w:val="ab"/>
    <w:uiPriority w:val="99"/>
    <w:rsid w:val="003B10D4"/>
  </w:style>
  <w:style w:type="paragraph" w:styleId="ad">
    <w:name w:val="header"/>
    <w:basedOn w:val="a"/>
    <w:link w:val="ae"/>
    <w:uiPriority w:val="99"/>
    <w:unhideWhenUsed/>
    <w:rsid w:val="00C85099"/>
    <w:pPr>
      <w:tabs>
        <w:tab w:val="center" w:pos="4252"/>
        <w:tab w:val="right" w:pos="8504"/>
      </w:tabs>
      <w:snapToGrid w:val="0"/>
    </w:pPr>
  </w:style>
  <w:style w:type="character" w:customStyle="1" w:styleId="ae">
    <w:name w:val="ヘッダー (文字)"/>
    <w:basedOn w:val="a0"/>
    <w:link w:val="ad"/>
    <w:uiPriority w:val="99"/>
    <w:rsid w:val="00C85099"/>
  </w:style>
  <w:style w:type="paragraph" w:styleId="af">
    <w:name w:val="footer"/>
    <w:basedOn w:val="a"/>
    <w:link w:val="af0"/>
    <w:uiPriority w:val="99"/>
    <w:unhideWhenUsed/>
    <w:rsid w:val="00C85099"/>
    <w:pPr>
      <w:tabs>
        <w:tab w:val="center" w:pos="4252"/>
        <w:tab w:val="right" w:pos="8504"/>
      </w:tabs>
      <w:snapToGrid w:val="0"/>
    </w:pPr>
  </w:style>
  <w:style w:type="character" w:customStyle="1" w:styleId="af0">
    <w:name w:val="フッター (文字)"/>
    <w:basedOn w:val="a0"/>
    <w:link w:val="af"/>
    <w:uiPriority w:val="99"/>
    <w:rsid w:val="00C85099"/>
  </w:style>
  <w:style w:type="paragraph" w:styleId="af1">
    <w:name w:val="List Paragraph"/>
    <w:basedOn w:val="a"/>
    <w:uiPriority w:val="34"/>
    <w:qFormat/>
    <w:rsid w:val="003800EB"/>
    <w:pPr>
      <w:ind w:leftChars="400" w:left="840"/>
    </w:pPr>
  </w:style>
  <w:style w:type="character" w:customStyle="1" w:styleId="2">
    <w:name w:val="未解決のメンション2"/>
    <w:basedOn w:val="a0"/>
    <w:uiPriority w:val="99"/>
    <w:semiHidden/>
    <w:unhideWhenUsed/>
    <w:rsid w:val="000507CA"/>
    <w:rPr>
      <w:color w:val="605E5C"/>
      <w:shd w:val="clear" w:color="auto" w:fill="E1DFDD"/>
    </w:rPr>
  </w:style>
  <w:style w:type="character" w:styleId="af2">
    <w:name w:val="annotation reference"/>
    <w:basedOn w:val="a0"/>
    <w:uiPriority w:val="99"/>
    <w:semiHidden/>
    <w:unhideWhenUsed/>
    <w:rsid w:val="00F16E60"/>
    <w:rPr>
      <w:sz w:val="18"/>
      <w:szCs w:val="18"/>
    </w:rPr>
  </w:style>
  <w:style w:type="paragraph" w:styleId="af3">
    <w:name w:val="annotation text"/>
    <w:basedOn w:val="a"/>
    <w:link w:val="af4"/>
    <w:uiPriority w:val="99"/>
    <w:semiHidden/>
    <w:unhideWhenUsed/>
    <w:rsid w:val="00F16E60"/>
    <w:pPr>
      <w:jc w:val="left"/>
    </w:pPr>
  </w:style>
  <w:style w:type="character" w:customStyle="1" w:styleId="af4">
    <w:name w:val="コメント文字列 (文字)"/>
    <w:basedOn w:val="a0"/>
    <w:link w:val="af3"/>
    <w:uiPriority w:val="99"/>
    <w:semiHidden/>
    <w:rsid w:val="00F16E60"/>
  </w:style>
  <w:style w:type="paragraph" w:styleId="af5">
    <w:name w:val="annotation subject"/>
    <w:basedOn w:val="af3"/>
    <w:next w:val="af3"/>
    <w:link w:val="af6"/>
    <w:uiPriority w:val="99"/>
    <w:semiHidden/>
    <w:unhideWhenUsed/>
    <w:rsid w:val="00F16E60"/>
    <w:rPr>
      <w:b/>
      <w:bCs/>
    </w:rPr>
  </w:style>
  <w:style w:type="character" w:customStyle="1" w:styleId="af6">
    <w:name w:val="コメント内容 (文字)"/>
    <w:basedOn w:val="af4"/>
    <w:link w:val="af5"/>
    <w:uiPriority w:val="99"/>
    <w:semiHidden/>
    <w:rsid w:val="00F16E60"/>
    <w:rPr>
      <w:b/>
      <w:bCs/>
    </w:rPr>
  </w:style>
  <w:style w:type="paragraph" w:styleId="af7">
    <w:name w:val="Balloon Text"/>
    <w:basedOn w:val="a"/>
    <w:link w:val="af8"/>
    <w:uiPriority w:val="99"/>
    <w:semiHidden/>
    <w:unhideWhenUsed/>
    <w:rsid w:val="00F16E60"/>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F16E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678">
      <w:bodyDiv w:val="1"/>
      <w:marLeft w:val="0"/>
      <w:marRight w:val="0"/>
      <w:marTop w:val="0"/>
      <w:marBottom w:val="0"/>
      <w:divBdr>
        <w:top w:val="none" w:sz="0" w:space="0" w:color="auto"/>
        <w:left w:val="none" w:sz="0" w:space="0" w:color="auto"/>
        <w:bottom w:val="none" w:sz="0" w:space="0" w:color="auto"/>
        <w:right w:val="none" w:sz="0" w:space="0" w:color="auto"/>
      </w:divBdr>
    </w:div>
    <w:div w:id="250089404">
      <w:bodyDiv w:val="1"/>
      <w:marLeft w:val="0"/>
      <w:marRight w:val="0"/>
      <w:marTop w:val="0"/>
      <w:marBottom w:val="0"/>
      <w:divBdr>
        <w:top w:val="none" w:sz="0" w:space="0" w:color="auto"/>
        <w:left w:val="none" w:sz="0" w:space="0" w:color="auto"/>
        <w:bottom w:val="none" w:sz="0" w:space="0" w:color="auto"/>
        <w:right w:val="none" w:sz="0" w:space="0" w:color="auto"/>
      </w:divBdr>
    </w:div>
    <w:div w:id="73787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Takanori Arai</dc:creator>
  <cp:lastModifiedBy>Windows ユーザー</cp:lastModifiedBy>
  <cp:revision>2</cp:revision>
  <dcterms:created xsi:type="dcterms:W3CDTF">2021-10-15T08:59:00Z</dcterms:created>
  <dcterms:modified xsi:type="dcterms:W3CDTF">2021-10-15T08:59:00Z</dcterms:modified>
</cp:coreProperties>
</file>